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243A" w:rsidRDefault="00C008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изменения тарифов на жилищно-коммунальные услуги</w:t>
      </w:r>
    </w:p>
    <w:tbl>
      <w:tblPr>
        <w:tblW w:w="1587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36"/>
        <w:gridCol w:w="8"/>
        <w:gridCol w:w="3250"/>
        <w:gridCol w:w="2553"/>
        <w:gridCol w:w="1985"/>
        <w:gridCol w:w="10"/>
        <w:gridCol w:w="1837"/>
        <w:gridCol w:w="6"/>
        <w:gridCol w:w="4392"/>
      </w:tblGrid>
      <w:tr w:rsidR="00ED0955" w:rsidTr="008632AD">
        <w:trPr>
          <w:trHeight w:val="375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Коммунальная услуга</w:t>
            </w:r>
          </w:p>
        </w:tc>
        <w:tc>
          <w:tcPr>
            <w:tcW w:w="58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tabs>
                <w:tab w:val="left" w:pos="1455"/>
                <w:tab w:val="center" w:pos="208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55" w:rsidRDefault="00ED0955" w:rsidP="00F023E3">
            <w:pPr>
              <w:tabs>
                <w:tab w:val="left" w:pos="1455"/>
                <w:tab w:val="center" w:pos="2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Тариф</w:t>
            </w:r>
          </w:p>
        </w:tc>
        <w:tc>
          <w:tcPr>
            <w:tcW w:w="4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 правовой акт</w:t>
            </w:r>
          </w:p>
        </w:tc>
      </w:tr>
      <w:tr w:rsidR="00ED0955" w:rsidTr="008632AD">
        <w:trPr>
          <w:trHeight w:val="585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01.01.2020 по 30.06.2020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01.07.2020 по 31.12.2020</w:t>
            </w:r>
          </w:p>
        </w:tc>
        <w:tc>
          <w:tcPr>
            <w:tcW w:w="43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955" w:rsidRPr="00E64AB8" w:rsidTr="008632AD">
        <w:trPr>
          <w:trHeight w:val="810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0955" w:rsidRDefault="00ED0955" w:rsidP="00F75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Холодная вода</w:t>
            </w:r>
            <w:r w:rsidR="00AA5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561E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(руб./куб</w:t>
            </w:r>
            <w:proofErr w:type="gramStart"/>
            <w:r w:rsidR="00AA561E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AA561E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МУП "</w:t>
            </w:r>
            <w:proofErr w:type="spellStart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Ульяновскводоканал</w:t>
            </w:r>
            <w:proofErr w:type="spellEnd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24,53</w:t>
            </w:r>
          </w:p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24,53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Министерства развития конкуренции и экономики Ульяновской области </w:t>
            </w: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№06-352 от 17.12.2019</w:t>
            </w:r>
          </w:p>
        </w:tc>
      </w:tr>
      <w:tr w:rsidR="00ED0955" w:rsidRPr="00E64AB8" w:rsidTr="008632AD">
        <w:trPr>
          <w:trHeight w:val="927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  <w:p w:rsidR="00ED0955" w:rsidRDefault="00AA561E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(руб./куб</w:t>
            </w:r>
            <w:proofErr w:type="gramStart"/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МУП "</w:t>
            </w:r>
            <w:proofErr w:type="spellStart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Ульяновскводоканал</w:t>
            </w:r>
            <w:proofErr w:type="spellEnd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</w:pPr>
          </w:p>
          <w:p w:rsidR="00ED0955" w:rsidRPr="00E64AB8" w:rsidRDefault="000007A1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A1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21,08</w:t>
            </w: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0007A1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A1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21,84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5F6D9B" w:rsidRDefault="00ED0955" w:rsidP="00F023E3">
            <w:pPr>
              <w:spacing w:after="0" w:line="240" w:lineRule="auto"/>
              <w:jc w:val="center"/>
              <w:rPr>
                <w:i/>
              </w:rPr>
            </w:pPr>
            <w:r w:rsidRPr="005F6D9B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Приказ Министерства развития конкуренции и экономики Ульяновской области №06-397 от 18.12.2018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F7509A" w:rsidP="00F750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09A">
              <w:rPr>
                <w:rFonts w:ascii="Times New Roman" w:hAnsi="Times New Roman" w:cs="Times New Roman"/>
                <w:b/>
                <w:szCs w:val="24"/>
              </w:rPr>
              <w:t>Электрическа</w:t>
            </w:r>
            <w:r w:rsidR="00ED0955" w:rsidRPr="00F7509A">
              <w:rPr>
                <w:rFonts w:ascii="Times New Roman" w:hAnsi="Times New Roman" w:cs="Times New Roman"/>
                <w:b/>
                <w:szCs w:val="24"/>
              </w:rPr>
              <w:t xml:space="preserve">я энергия  </w:t>
            </w:r>
            <w:r w:rsidR="00AA561E" w:rsidRPr="00AA561E">
              <w:rPr>
                <w:rFonts w:ascii="Times New Roman" w:hAnsi="Times New Roman" w:cs="Times New Roman"/>
                <w:b/>
                <w:szCs w:val="24"/>
              </w:rPr>
              <w:t>(руб./кВт·ч)</w:t>
            </w:r>
            <w:r w:rsidR="00ED0955" w:rsidRPr="00F7509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ОАО «Ульяновскэнерго»</w:t>
            </w: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D0955" w:rsidRPr="00E64AB8" w:rsidRDefault="00ED0955" w:rsidP="00F023E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Одноставочный</w:t>
            </w:r>
            <w:proofErr w:type="spellEnd"/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тариф</w:t>
            </w:r>
          </w:p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(с газовыми плитами)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Приказ Министерства развития конкуренции и экономики Ульяновской области от 17.12.2019 г. № 06-346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Одноставочный</w:t>
            </w:r>
            <w:proofErr w:type="spellEnd"/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тариф, дифференцированный по двум зонам суток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818"/>
                <w:spacing w:val="-10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iCs/>
                <w:sz w:val="20"/>
                <w:szCs w:val="20"/>
              </w:rPr>
              <w:t>4,34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4,49</w:t>
            </w:r>
          </w:p>
        </w:tc>
        <w:tc>
          <w:tcPr>
            <w:tcW w:w="4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Приказ Министерства развития конкуренции и экономики Ульяновской области от 17.12.2019 г. № 06-346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818"/>
                <w:spacing w:val="-10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Ночная зона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iCs/>
                <w:sz w:val="20"/>
                <w:szCs w:val="20"/>
              </w:rPr>
              <w:t>2,20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43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</w:t>
            </w:r>
            <w:proofErr w:type="gramStart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>приравненные</w:t>
            </w:r>
            <w:proofErr w:type="gramEnd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нему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818"/>
                <w:spacing w:val="-10"/>
                <w:sz w:val="20"/>
                <w:szCs w:val="20"/>
              </w:rPr>
            </w:pPr>
            <w:proofErr w:type="spellStart"/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Одноставочный</w:t>
            </w:r>
            <w:proofErr w:type="spellEnd"/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2,64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iCs/>
                <w:sz w:val="20"/>
                <w:szCs w:val="20"/>
              </w:rPr>
              <w:t>2,73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Приказ Министерства развития конкуренции и экономики Ульяновской области от 17.12.2019 г. № 06-346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Одноставочный</w:t>
            </w:r>
            <w:proofErr w:type="spellEnd"/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тариф, дифференцированный по двум зонам суток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818"/>
                <w:spacing w:val="-10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3,04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iCs/>
                <w:sz w:val="20"/>
                <w:szCs w:val="20"/>
              </w:rPr>
              <w:t>3,14</w:t>
            </w:r>
          </w:p>
        </w:tc>
        <w:tc>
          <w:tcPr>
            <w:tcW w:w="4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Приказ Министерства развития конкуренции и экономики Ульяновской области от 17.12.2019 г. № 06-346</w:t>
            </w:r>
          </w:p>
        </w:tc>
      </w:tr>
      <w:tr w:rsidR="00ED0955" w:rsidRPr="00E64AB8" w:rsidTr="008632AD">
        <w:trPr>
          <w:trHeight w:val="21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CE4507" w:rsidRDefault="00ED0955" w:rsidP="00F023E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A1818"/>
                <w:spacing w:val="-10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sz w:val="20"/>
                <w:szCs w:val="20"/>
              </w:rPr>
              <w:t>Ночная зона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1A1818"/>
                <w:spacing w:val="-10"/>
                <w:sz w:val="20"/>
                <w:szCs w:val="20"/>
              </w:rPr>
              <w:t>1,54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pStyle w:val="aa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iCs/>
                <w:sz w:val="20"/>
                <w:szCs w:val="20"/>
              </w:rPr>
              <w:t>1,61</w:t>
            </w:r>
          </w:p>
        </w:tc>
        <w:tc>
          <w:tcPr>
            <w:tcW w:w="4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55" w:rsidRPr="00E64AB8" w:rsidRDefault="00ED0955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2AD" w:rsidRPr="00E64AB8" w:rsidTr="008632AD">
        <w:trPr>
          <w:trHeight w:val="389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32AD" w:rsidRDefault="008632AD" w:rsidP="002A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Горячая вода 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«Т Плюс» (Филиал «Ульяновский» Публичного акционерного общества «Т Плюс»)</w:t>
            </w:r>
          </w:p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по сетям обособленного подразделения Производственного предприятия «Территориальное управление по теплоснабжению в г. Ульяновск»)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CE4507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818"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компонент на теплоноситель (руб./м3)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818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1A1818"/>
                <w:sz w:val="20"/>
                <w:szCs w:val="20"/>
              </w:rPr>
              <w:t>39,25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40,27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C5569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 № 06-492 от 19.12.2018</w:t>
            </w:r>
          </w:p>
        </w:tc>
      </w:tr>
      <w:tr w:rsidR="008632AD" w:rsidRPr="00E64AB8" w:rsidTr="008632AD">
        <w:trPr>
          <w:trHeight w:val="798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  <w:p w:rsidR="002A5FAC" w:rsidRPr="002A5FAC" w:rsidRDefault="002A5FAC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818"/>
                <w:spacing w:val="-24"/>
                <w:sz w:val="20"/>
                <w:szCs w:val="20"/>
              </w:rPr>
            </w:pPr>
            <w:r w:rsidRPr="002A5FAC">
              <w:rPr>
                <w:rFonts w:ascii="Times New Roman" w:hAnsi="Times New Roman" w:cs="Times New Roman"/>
                <w:b/>
                <w:sz w:val="20"/>
                <w:szCs w:val="20"/>
              </w:rPr>
              <w:t>(руб./Гкал)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C53F6B" w:rsidP="00C5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818"/>
                <w:spacing w:val="-24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632AD" w:rsidRPr="00E64AB8">
              <w:rPr>
                <w:rFonts w:ascii="Times New Roman" w:hAnsi="Times New Roman" w:cs="Times New Roman"/>
                <w:sz w:val="20"/>
                <w:szCs w:val="20"/>
              </w:rPr>
              <w:instrText xml:space="preserve"> LINK Excel.Sheet.8 "C:\\Documents and Settings\\User\\Мои документы\\Downloads\\горячая вода.xlsx" "2020 ГВС откр-закр!R13C27:R13C30" \a \f 4 \h  \* MERGEFORMAT </w:instrText>
            </w:r>
            <w:r w:rsidRPr="00E64A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632AD" w:rsidRPr="00E64AB8">
              <w:rPr>
                <w:rFonts w:ascii="Times New Roman" w:hAnsi="Times New Roman" w:cs="Times New Roman"/>
                <w:sz w:val="20"/>
                <w:szCs w:val="20"/>
              </w:rPr>
              <w:t>1 490,30</w:t>
            </w:r>
            <w:r w:rsidRPr="00E64AB8">
              <w:rPr>
                <w:rFonts w:ascii="Times New Roman" w:eastAsia="Times New Roman" w:hAnsi="Times New Roman" w:cs="Times New Roman"/>
                <w:color w:val="1A1818"/>
                <w:spacing w:val="-24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C53F6B" w:rsidP="00C55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632AD" w:rsidRPr="00E64AB8">
              <w:rPr>
                <w:rFonts w:ascii="Times New Roman" w:hAnsi="Times New Roman" w:cs="Times New Roman"/>
                <w:sz w:val="20"/>
                <w:szCs w:val="20"/>
              </w:rPr>
              <w:instrText xml:space="preserve"> LINK Excel.Sheet.8 "C:\\Documents and Settings\\User\\Мои документы\\Downloads\\горячая вода.xlsx" "2020 ГВС откр-закр!R13C27:R13C30" \a \f 4 \h  \* MERGEFORMAT </w:instrText>
            </w:r>
            <w:r w:rsidRPr="00E64A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632AD" w:rsidRPr="00E64AB8">
              <w:rPr>
                <w:rFonts w:ascii="Times New Roman" w:hAnsi="Times New Roman" w:cs="Times New Roman"/>
                <w:sz w:val="20"/>
                <w:szCs w:val="20"/>
              </w:rPr>
              <w:t>1 594,33</w:t>
            </w:r>
            <w:r w:rsidRPr="00E64A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C55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8632AD" w:rsidRPr="00E64AB8" w:rsidTr="008632AD">
        <w:trPr>
          <w:trHeight w:val="1132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C556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Публичное акционерное общество «Т Плюс» (Филиал «Ульяновский» Публичного акционерного общества «Т Плюс») по сетям </w:t>
            </w: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обособленного подразделения Производственного предприятия «Территориальное управление по теплоснабжению в г. Ульяновск» и Ульяновского муниципального уни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тарного предприятия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Теплоком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»)</w:t>
            </w:r>
            <w:r w:rsidRPr="00E64A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CE4507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компонент на теплоноситель (руб./м3)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1A1818"/>
                <w:sz w:val="20"/>
                <w:szCs w:val="20"/>
              </w:rPr>
              <w:t>39,25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40,27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18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 № 06-492 от 19.12.2018</w:t>
            </w:r>
          </w:p>
        </w:tc>
      </w:tr>
      <w:tr w:rsidR="008632AD" w:rsidRPr="00E64AB8" w:rsidTr="008632AD">
        <w:trPr>
          <w:trHeight w:val="1533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  <w:p w:rsidR="002A5FAC" w:rsidRPr="00CE4507" w:rsidRDefault="002A5FA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FAC">
              <w:rPr>
                <w:rFonts w:ascii="Times New Roman" w:hAnsi="Times New Roman" w:cs="Times New Roman"/>
                <w:b/>
                <w:sz w:val="20"/>
                <w:szCs w:val="20"/>
              </w:rPr>
              <w:t>(руб./Гкал)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1 773,95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1 862,65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8632AD" w:rsidRPr="00E64AB8" w:rsidTr="008632AD">
        <w:trPr>
          <w:trHeight w:val="1245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«Т Плюс» (Филиал «Ульяновский» Публичного акционерного общества «Т Плюс») по сетям обособленного подразделения Производственного предприятия «Территориальное управление по теплоснабжению в г. Ульяновск» и Ульяновского муниципального унитарного предприятия «Городской </w:t>
            </w:r>
            <w:proofErr w:type="spell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теплосервис</w:t>
            </w:r>
            <w:proofErr w:type="spellEnd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CE4507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5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компонент на теплоноситель (руб./м3)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1A1818"/>
                <w:sz w:val="20"/>
                <w:szCs w:val="20"/>
              </w:rPr>
              <w:t>39,25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40,27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18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 № 06-492 от 19.12.2018</w:t>
            </w:r>
          </w:p>
        </w:tc>
      </w:tr>
      <w:tr w:rsidR="008632AD" w:rsidRPr="00E64AB8" w:rsidTr="008632AD">
        <w:trPr>
          <w:trHeight w:val="1145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  <w:p w:rsidR="002A5FAC" w:rsidRPr="00E64AB8" w:rsidRDefault="002A5FA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FAC">
              <w:rPr>
                <w:rFonts w:ascii="Times New Roman" w:hAnsi="Times New Roman" w:cs="Times New Roman"/>
                <w:b/>
                <w:sz w:val="20"/>
                <w:szCs w:val="20"/>
              </w:rPr>
              <w:t>(руб./Гкал)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1 917,74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1 926,22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D" w:rsidRPr="00E64AB8" w:rsidRDefault="008632AD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29641C" w:rsidRPr="00E64AB8" w:rsidTr="008632AD">
        <w:trPr>
          <w:trHeight w:val="1560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9641C" w:rsidRDefault="0029641C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41C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41C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41C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41C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Центральное отопление</w:t>
            </w:r>
          </w:p>
          <w:p w:rsidR="0029641C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(руб./Гкал)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«Т Плюс» (Филиал «Ульяновский» Публичного акционерного общества «Т Плюс») по сетям обособленного подразделения Производственного предприятия «Территориальное управление по теплоснабжению в г. Ульяновск» и Ульяновского муниципального унитарного предприятия «Городской </w:t>
            </w:r>
            <w:proofErr w:type="spell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теплосервис</w:t>
            </w:r>
            <w:proofErr w:type="spellEnd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  <w:proofErr w:type="gram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41C" w:rsidRDefault="008632AD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  <w:p w:rsidR="002A5FAC" w:rsidRPr="00E64AB8" w:rsidRDefault="002A5FA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FAC">
              <w:rPr>
                <w:rFonts w:ascii="Times New Roman" w:hAnsi="Times New Roman" w:cs="Times New Roman"/>
                <w:b/>
                <w:sz w:val="20"/>
                <w:szCs w:val="20"/>
              </w:rPr>
              <w:t>(руб./Гкал)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1 917,74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1 926,22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29641C" w:rsidRPr="00E64AB8" w:rsidTr="008632AD">
        <w:trPr>
          <w:trHeight w:val="1540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9641C" w:rsidRDefault="0029641C" w:rsidP="00F023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B1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акционерное общество «Т Плюс» (Филиал «Ульяновский» Публичного акционерного общества «Т Плюс») по сетям обособленного подразделения Производственного </w:t>
            </w:r>
          </w:p>
          <w:p w:rsidR="0029641C" w:rsidRPr="00E64AB8" w:rsidRDefault="0029641C" w:rsidP="00B1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предприятия «Территориальное управление по теплоснабжению</w:t>
            </w:r>
          </w:p>
          <w:p w:rsidR="0029641C" w:rsidRPr="00E64AB8" w:rsidRDefault="0029641C" w:rsidP="00B1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 в г. Ульяновск» и Ульяновского муниципального унитарного предприятия «</w:t>
            </w:r>
            <w:proofErr w:type="spell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Теплоком</w:t>
            </w:r>
            <w:proofErr w:type="spellEnd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41C" w:rsidRDefault="008632AD" w:rsidP="00B1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  <w:p w:rsidR="002A5FAC" w:rsidRPr="00E64AB8" w:rsidRDefault="002A5FAC" w:rsidP="00B1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FAC">
              <w:rPr>
                <w:rFonts w:ascii="Times New Roman" w:hAnsi="Times New Roman" w:cs="Times New Roman"/>
                <w:b/>
                <w:sz w:val="20"/>
                <w:szCs w:val="20"/>
              </w:rPr>
              <w:t>(руб./Гкал)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C55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1 773,95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1 862,65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29641C" w:rsidRPr="00E64AB8" w:rsidTr="008632AD">
        <w:trPr>
          <w:trHeight w:val="1348"/>
        </w:trPr>
        <w:tc>
          <w:tcPr>
            <w:tcW w:w="183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9641C" w:rsidRDefault="0029641C" w:rsidP="00F023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67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«Т Плюс» (Филиал «Ульяновский» Публичного акционерного общества «Т Плюс») по сетям обособленного подразделения Производственного предприятия «Территориальное управление по теплоснабжению в г. Ульяновск»)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641C" w:rsidRDefault="008632AD" w:rsidP="002A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предельный уровень цены на тепловую энергию</w:t>
            </w:r>
          </w:p>
          <w:p w:rsidR="002A5FAC" w:rsidRPr="00E64AB8" w:rsidRDefault="002A5FAC" w:rsidP="002A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FAC">
              <w:rPr>
                <w:rFonts w:ascii="Times New Roman" w:hAnsi="Times New Roman" w:cs="Times New Roman"/>
                <w:b/>
                <w:sz w:val="20"/>
                <w:szCs w:val="20"/>
              </w:rPr>
              <w:t>(руб./Гка</w:t>
            </w:r>
            <w:bookmarkStart w:id="0" w:name="_GoBack"/>
            <w:bookmarkEnd w:id="0"/>
            <w:r w:rsidRPr="002A5FAC">
              <w:rPr>
                <w:rFonts w:ascii="Times New Roman" w:hAnsi="Times New Roman" w:cs="Times New Roman"/>
                <w:b/>
                <w:sz w:val="20"/>
                <w:szCs w:val="20"/>
              </w:rPr>
              <w:t>л)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9641C" w:rsidRPr="00E64AB8" w:rsidRDefault="0029641C" w:rsidP="0067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1 490,30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9641C" w:rsidRPr="00E64AB8" w:rsidRDefault="0029641C" w:rsidP="0067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1 594,33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67053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5C1B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развития конкуренции и экономики Ульяновской области от 17 декабря  2019г. № 06-345</w:t>
            </w:r>
          </w:p>
        </w:tc>
      </w:tr>
      <w:tr w:rsidR="0029641C" w:rsidRPr="00E64AB8" w:rsidTr="00D4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1844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9641C" w:rsidRDefault="0029641C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6" w:space="0" w:color="auto"/>
            </w:tcBorders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bottom w:val="single" w:sz="6" w:space="0" w:color="auto"/>
            </w:tcBorders>
            <w:vAlign w:val="center"/>
          </w:tcPr>
          <w:p w:rsidR="0029641C" w:rsidRPr="00035C1B" w:rsidRDefault="0029641C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955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1844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ED0955" w:rsidRDefault="00ED0955" w:rsidP="00E35A06">
            <w:pPr>
              <w:spacing w:after="0"/>
              <w:ind w:left="450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ТКО</w:t>
            </w:r>
            <w:r w:rsidR="00E3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5A06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(руб./куб</w:t>
            </w:r>
            <w:proofErr w:type="gramStart"/>
            <w:r w:rsidR="00E35A06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E35A06"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803" w:type="dxa"/>
            <w:gridSpan w:val="2"/>
            <w:tcBorders>
              <w:top w:val="single" w:sz="6" w:space="0" w:color="auto"/>
            </w:tcBorders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Горкомхоз</w:t>
            </w:r>
            <w:proofErr w:type="spellEnd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</w:tcBorders>
            <w:vAlign w:val="center"/>
          </w:tcPr>
          <w:p w:rsidR="00ED0955" w:rsidRPr="00E64AB8" w:rsidRDefault="00ED0955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113,99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</w:tcBorders>
            <w:vAlign w:val="center"/>
          </w:tcPr>
          <w:p w:rsidR="00ED0955" w:rsidRPr="00E64AB8" w:rsidRDefault="00ED0955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113,99</w:t>
            </w:r>
          </w:p>
        </w:tc>
        <w:tc>
          <w:tcPr>
            <w:tcW w:w="4392" w:type="dxa"/>
            <w:tcBorders>
              <w:top w:val="single" w:sz="6" w:space="0" w:color="auto"/>
            </w:tcBorders>
            <w:vAlign w:val="center"/>
          </w:tcPr>
          <w:p w:rsidR="00ED0955" w:rsidRPr="00E64AB8" w:rsidRDefault="00ED0955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Приказ № 06-430 от 19.12.2019, Приказ № 06-469 от 24.12.2019</w:t>
            </w:r>
          </w:p>
        </w:tc>
      </w:tr>
      <w:tr w:rsidR="00ED0955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844" w:type="dxa"/>
            <w:gridSpan w:val="2"/>
            <w:vMerge/>
            <w:vAlign w:val="center"/>
          </w:tcPr>
          <w:p w:rsidR="00ED0955" w:rsidRDefault="00ED0955" w:rsidP="00F023E3">
            <w:pPr>
              <w:spacing w:after="0"/>
              <w:ind w:left="450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ООО "Контракт плюс"</w:t>
            </w:r>
          </w:p>
        </w:tc>
        <w:tc>
          <w:tcPr>
            <w:tcW w:w="1995" w:type="dxa"/>
            <w:gridSpan w:val="2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83,91</w:t>
            </w:r>
          </w:p>
        </w:tc>
        <w:tc>
          <w:tcPr>
            <w:tcW w:w="1843" w:type="dxa"/>
            <w:gridSpan w:val="2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83,91</w:t>
            </w:r>
          </w:p>
        </w:tc>
        <w:tc>
          <w:tcPr>
            <w:tcW w:w="4392" w:type="dxa"/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Приказ № 06-427 от 19.12.2019, Приказ № 06-469 от 24.12.2019</w:t>
            </w:r>
          </w:p>
        </w:tc>
      </w:tr>
      <w:tr w:rsidR="00ED0955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1844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ED0955" w:rsidRDefault="00ED0955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bottom w:val="single" w:sz="6" w:space="0" w:color="auto"/>
            </w:tcBorders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 xml:space="preserve">ООО "УК </w:t>
            </w:r>
            <w:proofErr w:type="spellStart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Экостандарт</w:t>
            </w:r>
            <w:proofErr w:type="spellEnd"/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95" w:type="dxa"/>
            <w:gridSpan w:val="2"/>
            <w:tcBorders>
              <w:bottom w:val="single" w:sz="6" w:space="0" w:color="auto"/>
            </w:tcBorders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vAlign w:val="center"/>
          </w:tcPr>
          <w:p w:rsidR="00ED0955" w:rsidRPr="00E64AB8" w:rsidRDefault="00ED0955" w:rsidP="00F0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392" w:type="dxa"/>
            <w:tcBorders>
              <w:bottom w:val="single" w:sz="6" w:space="0" w:color="auto"/>
            </w:tcBorders>
            <w:vAlign w:val="center"/>
          </w:tcPr>
          <w:p w:rsidR="00ED0955" w:rsidRPr="00E64AB8" w:rsidRDefault="00ED0955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Приказ № 06-429 от 19.12.2019, Приказ № 06-469 от 24.12.2019</w:t>
            </w:r>
          </w:p>
        </w:tc>
      </w:tr>
      <w:tr w:rsidR="0029641C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18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1C" w:rsidRDefault="0029641C" w:rsidP="00F023E3">
            <w:pPr>
              <w:spacing w:after="0"/>
              <w:ind w:left="450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</w:t>
            </w:r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(руб./куб</w:t>
            </w:r>
            <w:proofErr w:type="gramStart"/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A56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использования газа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29641C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41C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29641C"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 w:rsidRPr="00296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Приказ  Министерства цифровой экономики и конкуренции</w:t>
            </w:r>
          </w:p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Ульяновской области                                              от27 июня 2019 г. №06-101</w:t>
            </w:r>
          </w:p>
        </w:tc>
      </w:tr>
      <w:tr w:rsidR="0029641C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1C" w:rsidRDefault="0029641C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9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41C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1C" w:rsidRDefault="0029641C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41C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1C" w:rsidRDefault="0029641C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41C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1C" w:rsidRDefault="0029641C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Отопление или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5,66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41C" w:rsidRPr="00E64AB8" w:rsidTr="008B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18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1C" w:rsidRDefault="0029641C" w:rsidP="00F023E3">
            <w:pPr>
              <w:spacing w:after="0"/>
              <w:ind w:left="450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sz w:val="20"/>
                <w:szCs w:val="20"/>
              </w:rPr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AB8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5,51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1C" w:rsidRPr="00E64AB8" w:rsidRDefault="0029641C" w:rsidP="00F02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057AC" w:rsidRDefault="00C057AC" w:rsidP="00E64A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6E" w:rsidRDefault="00FF14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43A" w:rsidRDefault="00C00839">
      <w:pPr>
        <w:spacing w:after="0" w:line="240" w:lineRule="auto"/>
        <w:ind w:firstLine="708"/>
        <w:jc w:val="both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дополнительной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информации можно обращаться по телефону 737-911 («Горячая линия» МБУ «Контакт-центр при Главе города»)</w:t>
      </w:r>
    </w:p>
    <w:sectPr w:rsidR="00D8243A" w:rsidSect="00B13676">
      <w:pgSz w:w="16838" w:h="11906" w:orient="landscape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39"/>
    <w:rsid w:val="000007A1"/>
    <w:rsid w:val="00030BAB"/>
    <w:rsid w:val="00035C1B"/>
    <w:rsid w:val="00050F62"/>
    <w:rsid w:val="000940AC"/>
    <w:rsid w:val="000A1A65"/>
    <w:rsid w:val="0011189A"/>
    <w:rsid w:val="0013526B"/>
    <w:rsid w:val="001779C4"/>
    <w:rsid w:val="00185D09"/>
    <w:rsid w:val="001E5086"/>
    <w:rsid w:val="0028380F"/>
    <w:rsid w:val="0029641C"/>
    <w:rsid w:val="002A5FAC"/>
    <w:rsid w:val="002C5DB7"/>
    <w:rsid w:val="002E0A3E"/>
    <w:rsid w:val="0033167E"/>
    <w:rsid w:val="003B072A"/>
    <w:rsid w:val="003D0612"/>
    <w:rsid w:val="003F5F99"/>
    <w:rsid w:val="00432A78"/>
    <w:rsid w:val="00436A49"/>
    <w:rsid w:val="00440EED"/>
    <w:rsid w:val="004B624D"/>
    <w:rsid w:val="004C16FC"/>
    <w:rsid w:val="004C73BC"/>
    <w:rsid w:val="004E0A75"/>
    <w:rsid w:val="00510055"/>
    <w:rsid w:val="0051331D"/>
    <w:rsid w:val="00521A18"/>
    <w:rsid w:val="00586095"/>
    <w:rsid w:val="005F6D9B"/>
    <w:rsid w:val="0063073A"/>
    <w:rsid w:val="00654405"/>
    <w:rsid w:val="00670537"/>
    <w:rsid w:val="007870D1"/>
    <w:rsid w:val="007A08F5"/>
    <w:rsid w:val="00804C53"/>
    <w:rsid w:val="00823131"/>
    <w:rsid w:val="008632AD"/>
    <w:rsid w:val="008B29E5"/>
    <w:rsid w:val="0096784C"/>
    <w:rsid w:val="00967B46"/>
    <w:rsid w:val="009E5889"/>
    <w:rsid w:val="009E768E"/>
    <w:rsid w:val="00A10D7F"/>
    <w:rsid w:val="00AA561E"/>
    <w:rsid w:val="00AD130E"/>
    <w:rsid w:val="00AF0A92"/>
    <w:rsid w:val="00AF2F16"/>
    <w:rsid w:val="00B13676"/>
    <w:rsid w:val="00B17BF6"/>
    <w:rsid w:val="00B20332"/>
    <w:rsid w:val="00B93785"/>
    <w:rsid w:val="00BA6628"/>
    <w:rsid w:val="00BC0B4D"/>
    <w:rsid w:val="00BD17FE"/>
    <w:rsid w:val="00C00839"/>
    <w:rsid w:val="00C057AC"/>
    <w:rsid w:val="00C22B94"/>
    <w:rsid w:val="00C53F6B"/>
    <w:rsid w:val="00C55696"/>
    <w:rsid w:val="00C62439"/>
    <w:rsid w:val="00CE3652"/>
    <w:rsid w:val="00CE4507"/>
    <w:rsid w:val="00CE492B"/>
    <w:rsid w:val="00CF6F41"/>
    <w:rsid w:val="00D46F24"/>
    <w:rsid w:val="00D8243A"/>
    <w:rsid w:val="00D83A41"/>
    <w:rsid w:val="00DC5EBA"/>
    <w:rsid w:val="00DD2778"/>
    <w:rsid w:val="00DF355F"/>
    <w:rsid w:val="00E35A06"/>
    <w:rsid w:val="00E63BF0"/>
    <w:rsid w:val="00E64AB8"/>
    <w:rsid w:val="00EB5F09"/>
    <w:rsid w:val="00ED0955"/>
    <w:rsid w:val="00F023E3"/>
    <w:rsid w:val="00F27B0A"/>
    <w:rsid w:val="00F5232C"/>
    <w:rsid w:val="00F52343"/>
    <w:rsid w:val="00F7509A"/>
    <w:rsid w:val="00F97BD5"/>
    <w:rsid w:val="00FA3A3A"/>
    <w:rsid w:val="00FB22C0"/>
    <w:rsid w:val="00FD57E1"/>
    <w:rsid w:val="00FE5BAC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3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8243A"/>
  </w:style>
  <w:style w:type="character" w:customStyle="1" w:styleId="1">
    <w:name w:val="Основной шрифт абзаца1"/>
    <w:rsid w:val="00D8243A"/>
  </w:style>
  <w:style w:type="character" w:styleId="a3">
    <w:name w:val="Hyperlink"/>
    <w:rsid w:val="00D8243A"/>
    <w:rPr>
      <w:color w:val="0000FF"/>
      <w:u w:val="single"/>
    </w:rPr>
  </w:style>
  <w:style w:type="character" w:customStyle="1" w:styleId="a4">
    <w:name w:val="Текст выноски Знак"/>
    <w:rsid w:val="00D8243A"/>
    <w:rPr>
      <w:rFonts w:ascii="Tahoma" w:hAnsi="Tahoma" w:cs="Tahoma"/>
      <w:sz w:val="16"/>
      <w:szCs w:val="16"/>
    </w:rPr>
  </w:style>
  <w:style w:type="character" w:styleId="a5">
    <w:name w:val="Emphasis"/>
    <w:qFormat/>
    <w:rsid w:val="00D8243A"/>
    <w:rPr>
      <w:i/>
      <w:iCs/>
    </w:rPr>
  </w:style>
  <w:style w:type="paragraph" w:customStyle="1" w:styleId="a6">
    <w:name w:val="Заголовок"/>
    <w:basedOn w:val="a"/>
    <w:next w:val="a7"/>
    <w:rsid w:val="00D824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8243A"/>
    <w:pPr>
      <w:spacing w:after="120"/>
    </w:pPr>
  </w:style>
  <w:style w:type="paragraph" w:styleId="a8">
    <w:name w:val="List"/>
    <w:basedOn w:val="a7"/>
    <w:rsid w:val="00D8243A"/>
    <w:rPr>
      <w:rFonts w:cs="Mangal"/>
    </w:rPr>
  </w:style>
  <w:style w:type="paragraph" w:customStyle="1" w:styleId="20">
    <w:name w:val="Название2"/>
    <w:basedOn w:val="a"/>
    <w:rsid w:val="00D824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D8243A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824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8243A"/>
    <w:pPr>
      <w:suppressLineNumbers/>
    </w:pPr>
    <w:rPr>
      <w:rFonts w:cs="Mangal"/>
    </w:rPr>
  </w:style>
  <w:style w:type="paragraph" w:styleId="a9">
    <w:name w:val="Balloon Text"/>
    <w:basedOn w:val="a"/>
    <w:rsid w:val="00D8243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8243A"/>
    <w:pPr>
      <w:suppressLineNumbers/>
    </w:pPr>
  </w:style>
  <w:style w:type="paragraph" w:customStyle="1" w:styleId="ab">
    <w:name w:val="Заголовок таблицы"/>
    <w:basedOn w:val="aa"/>
    <w:rsid w:val="00D8243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3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8243A"/>
  </w:style>
  <w:style w:type="character" w:customStyle="1" w:styleId="1">
    <w:name w:val="Основной шрифт абзаца1"/>
    <w:rsid w:val="00D8243A"/>
  </w:style>
  <w:style w:type="character" w:styleId="a3">
    <w:name w:val="Hyperlink"/>
    <w:rsid w:val="00D8243A"/>
    <w:rPr>
      <w:color w:val="0000FF"/>
      <w:u w:val="single"/>
    </w:rPr>
  </w:style>
  <w:style w:type="character" w:customStyle="1" w:styleId="a4">
    <w:name w:val="Текст выноски Знак"/>
    <w:rsid w:val="00D8243A"/>
    <w:rPr>
      <w:rFonts w:ascii="Tahoma" w:hAnsi="Tahoma" w:cs="Tahoma"/>
      <w:sz w:val="16"/>
      <w:szCs w:val="16"/>
    </w:rPr>
  </w:style>
  <w:style w:type="character" w:styleId="a5">
    <w:name w:val="Emphasis"/>
    <w:qFormat/>
    <w:rsid w:val="00D8243A"/>
    <w:rPr>
      <w:i/>
      <w:iCs/>
    </w:rPr>
  </w:style>
  <w:style w:type="paragraph" w:customStyle="1" w:styleId="a6">
    <w:name w:val="Заголовок"/>
    <w:basedOn w:val="a"/>
    <w:next w:val="a7"/>
    <w:rsid w:val="00D824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8243A"/>
    <w:pPr>
      <w:spacing w:after="120"/>
    </w:pPr>
  </w:style>
  <w:style w:type="paragraph" w:styleId="a8">
    <w:name w:val="List"/>
    <w:basedOn w:val="a7"/>
    <w:rsid w:val="00D8243A"/>
    <w:rPr>
      <w:rFonts w:cs="Mangal"/>
    </w:rPr>
  </w:style>
  <w:style w:type="paragraph" w:customStyle="1" w:styleId="20">
    <w:name w:val="Название2"/>
    <w:basedOn w:val="a"/>
    <w:rsid w:val="00D824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D8243A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824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8243A"/>
    <w:pPr>
      <w:suppressLineNumbers/>
    </w:pPr>
    <w:rPr>
      <w:rFonts w:cs="Mangal"/>
    </w:rPr>
  </w:style>
  <w:style w:type="paragraph" w:styleId="a9">
    <w:name w:val="Balloon Text"/>
    <w:basedOn w:val="a"/>
    <w:rsid w:val="00D8243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8243A"/>
    <w:pPr>
      <w:suppressLineNumbers/>
    </w:pPr>
  </w:style>
  <w:style w:type="paragraph" w:customStyle="1" w:styleId="ab">
    <w:name w:val="Заголовок таблицы"/>
    <w:basedOn w:val="aa"/>
    <w:rsid w:val="00D8243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Контакт</cp:lastModifiedBy>
  <cp:revision>2</cp:revision>
  <cp:lastPrinted>2020-01-21T12:30:00Z</cp:lastPrinted>
  <dcterms:created xsi:type="dcterms:W3CDTF">2020-01-24T05:57:00Z</dcterms:created>
  <dcterms:modified xsi:type="dcterms:W3CDTF">2020-01-24T05:57:00Z</dcterms:modified>
</cp:coreProperties>
</file>